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8D" w:rsidRPr="00812C02" w:rsidRDefault="006F6795" w:rsidP="005C6242">
      <w:pPr>
        <w:tabs>
          <w:tab w:val="left" w:pos="360"/>
        </w:tabs>
        <w:rPr>
          <w:color w:val="000000"/>
          <w:spacing w:val="1"/>
        </w:rPr>
      </w:pPr>
      <w:r>
        <w:rPr>
          <w:b/>
          <w:color w:val="FF0000"/>
          <w:sz w:val="16"/>
        </w:rPr>
        <w:t xml:space="preserve">                                           </w:t>
      </w: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Default="00C6058D" w:rsidP="00C6058D">
      <w:pPr>
        <w:shd w:val="clear" w:color="auto" w:fill="FFFFFF"/>
        <w:ind w:left="6372"/>
        <w:contextualSpacing/>
        <w:rPr>
          <w:color w:val="000000"/>
          <w:spacing w:val="1"/>
        </w:rPr>
      </w:pPr>
    </w:p>
    <w:p w:rsidR="00C6058D" w:rsidRPr="00812C02" w:rsidRDefault="00C6058D" w:rsidP="00C6058D">
      <w:pPr>
        <w:shd w:val="clear" w:color="auto" w:fill="FFFFFF"/>
        <w:ind w:left="6372"/>
        <w:contextualSpacing/>
        <w:rPr>
          <w:color w:val="000000"/>
          <w:spacing w:val="1"/>
        </w:rPr>
      </w:pPr>
    </w:p>
    <w:p w:rsidR="00C6058D" w:rsidRDefault="00C6058D" w:rsidP="00C6058D">
      <w:pPr>
        <w:shd w:val="clear" w:color="auto" w:fill="FFFFFF"/>
        <w:contextualSpacing/>
        <w:rPr>
          <w:color w:val="000000"/>
          <w:spacing w:val="1"/>
        </w:rPr>
      </w:pPr>
      <w:r w:rsidRPr="00812C02">
        <w:rPr>
          <w:color w:val="000000"/>
          <w:spacing w:val="1"/>
        </w:rPr>
        <w:t xml:space="preserve">                                                                                                                      </w:t>
      </w:r>
    </w:p>
    <w:p w:rsidR="00C6058D" w:rsidRDefault="005C6242" w:rsidP="00C6058D">
      <w:pPr>
        <w:shd w:val="clear" w:color="auto" w:fill="FFFFFF"/>
        <w:contextualSpacing/>
        <w:rPr>
          <w:color w:val="000000"/>
          <w:spacing w:val="1"/>
        </w:rPr>
      </w:pPr>
      <w:r>
        <w:rPr>
          <w:noProof/>
          <w:color w:val="000000"/>
          <w:spacing w:val="1"/>
        </w:rPr>
        <w:lastRenderedPageBreak/>
        <w:drawing>
          <wp:inline distT="0" distB="0" distL="0" distR="0">
            <wp:extent cx="6485267" cy="9169880"/>
            <wp:effectExtent l="19050" t="0" r="0" b="0"/>
            <wp:docPr id="1" name="Рисунок 0" descr="меню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еню0005.JPG"/>
                    <pic:cNvPicPr/>
                  </pic:nvPicPr>
                  <pic:blipFill>
                    <a:blip r:embed="rId5" cstate="print"/>
                    <a:stretch>
                      <a:fillRect/>
                    </a:stretch>
                  </pic:blipFill>
                  <pic:spPr>
                    <a:xfrm>
                      <a:off x="0" y="0"/>
                      <a:ext cx="6485851" cy="9170706"/>
                    </a:xfrm>
                    <a:prstGeom prst="rect">
                      <a:avLst/>
                    </a:prstGeom>
                  </pic:spPr>
                </pic:pic>
              </a:graphicData>
            </a:graphic>
          </wp:inline>
        </w:drawing>
      </w:r>
    </w:p>
    <w:p w:rsidR="00C6058D" w:rsidRPr="00C6058D" w:rsidRDefault="00C6058D" w:rsidP="00C6058D">
      <w:pPr>
        <w:shd w:val="clear" w:color="auto" w:fill="FFFFFF"/>
        <w:contextualSpacing/>
        <w:rPr>
          <w:b/>
          <w:color w:val="000000"/>
          <w:spacing w:val="1"/>
        </w:rPr>
      </w:pPr>
      <w:r w:rsidRPr="00C6058D">
        <w:rPr>
          <w:b/>
          <w:color w:val="000000"/>
          <w:spacing w:val="1"/>
        </w:rPr>
        <w:lastRenderedPageBreak/>
        <w:t xml:space="preserve">                                                                                                                        Приложение 1 </w:t>
      </w:r>
    </w:p>
    <w:p w:rsidR="00C6058D" w:rsidRPr="00C6058D" w:rsidRDefault="00C6058D" w:rsidP="00C6058D">
      <w:pPr>
        <w:shd w:val="clear" w:color="auto" w:fill="FFFFFF"/>
        <w:contextualSpacing/>
        <w:rPr>
          <w:b/>
          <w:color w:val="FF0000"/>
          <w:spacing w:val="1"/>
        </w:rPr>
      </w:pPr>
      <w:r w:rsidRPr="00C6058D">
        <w:rPr>
          <w:b/>
          <w:color w:val="000000"/>
          <w:spacing w:val="1"/>
        </w:rPr>
        <w:t xml:space="preserve">                                                                                                   к приказу № 20от29.08.2019г.                                                                                                                    </w:t>
      </w:r>
    </w:p>
    <w:p w:rsidR="00C6058D" w:rsidRPr="00C6058D" w:rsidRDefault="00C6058D" w:rsidP="00C6058D">
      <w:pPr>
        <w:jc w:val="center"/>
        <w:rPr>
          <w:b/>
        </w:rPr>
      </w:pPr>
    </w:p>
    <w:p w:rsidR="00C6058D" w:rsidRPr="00C6058D" w:rsidRDefault="00C6058D" w:rsidP="00C6058D">
      <w:pPr>
        <w:jc w:val="center"/>
        <w:rPr>
          <w:b/>
        </w:rPr>
      </w:pPr>
      <w:r w:rsidRPr="00C6058D">
        <w:rPr>
          <w:b/>
        </w:rPr>
        <w:t xml:space="preserve">План работы с классными руководителями </w:t>
      </w:r>
    </w:p>
    <w:p w:rsidR="00C6058D" w:rsidRPr="00C6058D" w:rsidRDefault="00C6058D" w:rsidP="00C6058D">
      <w:pPr>
        <w:jc w:val="center"/>
        <w:rPr>
          <w:b/>
        </w:rPr>
      </w:pPr>
      <w:r w:rsidRPr="00C6058D">
        <w:rPr>
          <w:b/>
        </w:rPr>
        <w:t xml:space="preserve">по </w:t>
      </w:r>
      <w:r w:rsidRPr="00C6058D">
        <w:rPr>
          <w:b/>
          <w:bCs/>
        </w:rPr>
        <w:t>противодействию идеологии терроризма и экстремизма</w:t>
      </w:r>
    </w:p>
    <w:p w:rsidR="00C6058D" w:rsidRPr="00C6058D" w:rsidRDefault="00C6058D" w:rsidP="00C6058D">
      <w:pPr>
        <w:jc w:val="center"/>
        <w:rPr>
          <w:b/>
        </w:rPr>
      </w:pPr>
      <w:r w:rsidRPr="00C6058D">
        <w:rPr>
          <w:b/>
        </w:rPr>
        <w:t>на 2019-2020 учебный год</w:t>
      </w:r>
    </w:p>
    <w:p w:rsidR="00C6058D" w:rsidRPr="00812C02" w:rsidRDefault="00C6058D" w:rsidP="00C6058D">
      <w:pPr>
        <w:jc w:val="cente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1"/>
        <w:gridCol w:w="1275"/>
        <w:gridCol w:w="2127"/>
        <w:gridCol w:w="1134"/>
      </w:tblGrid>
      <w:tr w:rsidR="00C6058D" w:rsidRPr="00812C02" w:rsidTr="005C6242">
        <w:tc>
          <w:tcPr>
            <w:tcW w:w="567" w:type="dxa"/>
          </w:tcPr>
          <w:p w:rsidR="00C6058D" w:rsidRPr="00812C02" w:rsidRDefault="00C6058D" w:rsidP="009F7D06">
            <w:pPr>
              <w:jc w:val="center"/>
            </w:pPr>
            <w:r w:rsidRPr="00812C02">
              <w:t xml:space="preserve">№№ </w:t>
            </w:r>
            <w:proofErr w:type="spellStart"/>
            <w:proofErr w:type="gramStart"/>
            <w:r w:rsidRPr="00812C02">
              <w:t>п</w:t>
            </w:r>
            <w:proofErr w:type="spellEnd"/>
            <w:proofErr w:type="gramEnd"/>
            <w:r w:rsidRPr="00812C02">
              <w:t>/</w:t>
            </w:r>
            <w:proofErr w:type="spellStart"/>
            <w:r w:rsidRPr="00812C02">
              <w:t>п</w:t>
            </w:r>
            <w:proofErr w:type="spellEnd"/>
          </w:p>
        </w:tc>
        <w:tc>
          <w:tcPr>
            <w:tcW w:w="5671" w:type="dxa"/>
          </w:tcPr>
          <w:p w:rsidR="00C6058D" w:rsidRPr="00812C02" w:rsidRDefault="00C6058D" w:rsidP="009F7D06">
            <w:pPr>
              <w:jc w:val="center"/>
            </w:pPr>
            <w:r w:rsidRPr="00812C02">
              <w:t>Содержание мероприятий</w:t>
            </w:r>
            <w:r w:rsidRPr="00812C02">
              <w:tab/>
            </w:r>
          </w:p>
          <w:p w:rsidR="00C6058D" w:rsidRPr="00812C02" w:rsidRDefault="00C6058D" w:rsidP="009F7D06">
            <w:pPr>
              <w:jc w:val="center"/>
            </w:pPr>
          </w:p>
        </w:tc>
        <w:tc>
          <w:tcPr>
            <w:tcW w:w="1275" w:type="dxa"/>
          </w:tcPr>
          <w:p w:rsidR="00C6058D" w:rsidRPr="00812C02" w:rsidRDefault="00C6058D" w:rsidP="009F7D06">
            <w:pPr>
              <w:jc w:val="center"/>
            </w:pPr>
            <w:r w:rsidRPr="00812C02">
              <w:t>Срок</w:t>
            </w:r>
            <w:r w:rsidRPr="00812C02">
              <w:tab/>
            </w:r>
          </w:p>
          <w:p w:rsidR="00C6058D" w:rsidRPr="00812C02" w:rsidRDefault="00C6058D" w:rsidP="009F7D06">
            <w:pPr>
              <w:jc w:val="center"/>
            </w:pPr>
          </w:p>
        </w:tc>
        <w:tc>
          <w:tcPr>
            <w:tcW w:w="2127" w:type="dxa"/>
          </w:tcPr>
          <w:p w:rsidR="00C6058D" w:rsidRPr="00812C02" w:rsidRDefault="00C6058D" w:rsidP="009F7D06">
            <w:pPr>
              <w:jc w:val="center"/>
            </w:pPr>
            <w:r w:rsidRPr="00812C02">
              <w:t>Ответственные</w:t>
            </w:r>
          </w:p>
          <w:p w:rsidR="00C6058D" w:rsidRPr="00812C02" w:rsidRDefault="00C6058D" w:rsidP="009F7D06">
            <w:pPr>
              <w:jc w:val="center"/>
            </w:pPr>
          </w:p>
        </w:tc>
        <w:tc>
          <w:tcPr>
            <w:tcW w:w="1134" w:type="dxa"/>
          </w:tcPr>
          <w:p w:rsidR="00C6058D" w:rsidRPr="00812C02" w:rsidRDefault="00C6058D" w:rsidP="009F7D06">
            <w:pPr>
              <w:jc w:val="center"/>
            </w:pPr>
            <w:r w:rsidRPr="00812C02">
              <w:t>Отметка о выполнении</w:t>
            </w:r>
          </w:p>
        </w:tc>
      </w:tr>
      <w:tr w:rsidR="00C6058D" w:rsidRPr="00812C02" w:rsidTr="005C6242">
        <w:tc>
          <w:tcPr>
            <w:tcW w:w="567" w:type="dxa"/>
          </w:tcPr>
          <w:p w:rsidR="00C6058D" w:rsidRPr="00812C02" w:rsidRDefault="00C6058D" w:rsidP="009F7D06">
            <w:pPr>
              <w:jc w:val="center"/>
            </w:pPr>
            <w:r w:rsidRPr="00812C02">
              <w:t>1.</w:t>
            </w:r>
          </w:p>
        </w:tc>
        <w:tc>
          <w:tcPr>
            <w:tcW w:w="5671" w:type="dxa"/>
          </w:tcPr>
          <w:p w:rsidR="00C6058D" w:rsidRPr="00812C02" w:rsidRDefault="00C6058D" w:rsidP="009F7D06">
            <w:pPr>
              <w:jc w:val="both"/>
            </w:pPr>
            <w:r w:rsidRPr="00812C02">
              <w:t>Ознакомление с инструкциями по  антитеррористической направленности, правилами поведения при обнаружении взрывных устройств, поведения при нахождении в заложниках.</w:t>
            </w:r>
            <w:r w:rsidRPr="00812C02">
              <w:tab/>
            </w:r>
          </w:p>
        </w:tc>
        <w:tc>
          <w:tcPr>
            <w:tcW w:w="1275" w:type="dxa"/>
          </w:tcPr>
          <w:p w:rsidR="00C6058D" w:rsidRPr="00812C02" w:rsidRDefault="00C6058D" w:rsidP="009F7D06">
            <w:pPr>
              <w:jc w:val="center"/>
            </w:pPr>
            <w:r w:rsidRPr="00812C02">
              <w:t>Сентябрь,</w:t>
            </w:r>
          </w:p>
          <w:p w:rsidR="00C6058D" w:rsidRPr="00812C02" w:rsidRDefault="00C6058D" w:rsidP="009F7D06">
            <w:pPr>
              <w:jc w:val="center"/>
            </w:pPr>
            <w:r w:rsidRPr="00812C02">
              <w:t xml:space="preserve">январь, </w:t>
            </w:r>
          </w:p>
          <w:p w:rsidR="00C6058D" w:rsidRPr="00812C02" w:rsidRDefault="00C6058D" w:rsidP="009F7D06">
            <w:pPr>
              <w:jc w:val="center"/>
            </w:pPr>
            <w:r w:rsidRPr="00812C02">
              <w:t>апрель</w:t>
            </w:r>
          </w:p>
        </w:tc>
        <w:tc>
          <w:tcPr>
            <w:tcW w:w="2127" w:type="dxa"/>
          </w:tcPr>
          <w:p w:rsidR="00C6058D" w:rsidRPr="00812C02" w:rsidRDefault="00C6058D" w:rsidP="009F7D06">
            <w:pPr>
              <w:jc w:val="both"/>
            </w:pPr>
            <w:r w:rsidRPr="00812C02">
              <w:t>Классные</w:t>
            </w:r>
          </w:p>
          <w:p w:rsidR="00C6058D" w:rsidRPr="00812C02" w:rsidRDefault="00C6058D" w:rsidP="009F7D06">
            <w:pPr>
              <w:jc w:val="both"/>
            </w:pPr>
            <w:r w:rsidRPr="00812C02">
              <w:t>руководители</w:t>
            </w:r>
          </w:p>
          <w:p w:rsidR="00C6058D" w:rsidRPr="00812C02" w:rsidRDefault="00C6058D" w:rsidP="009F7D06">
            <w:pPr>
              <w:jc w:val="both"/>
            </w:pP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2.</w:t>
            </w:r>
            <w:r w:rsidRPr="00812C02">
              <w:tab/>
            </w:r>
          </w:p>
          <w:p w:rsidR="00C6058D" w:rsidRPr="00812C02" w:rsidRDefault="00C6058D" w:rsidP="009F7D06">
            <w:pPr>
              <w:jc w:val="center"/>
            </w:pPr>
          </w:p>
        </w:tc>
        <w:tc>
          <w:tcPr>
            <w:tcW w:w="5671" w:type="dxa"/>
          </w:tcPr>
          <w:p w:rsidR="00C6058D" w:rsidRPr="00812C02" w:rsidRDefault="00C6058D" w:rsidP="009F7D06">
            <w:pPr>
              <w:jc w:val="both"/>
            </w:pPr>
            <w:r w:rsidRPr="00812C02">
              <w:t xml:space="preserve">Проведение лекций, бесед с целью разъяснения прав и </w:t>
            </w:r>
            <w:proofErr w:type="gramStart"/>
            <w:r w:rsidRPr="00812C02">
              <w:t>обязанностей</w:t>
            </w:r>
            <w:proofErr w:type="gramEnd"/>
            <w:r w:rsidRPr="00812C02">
              <w:t xml:space="preserve"> обучающихся с освещением вопросов противодействия экстремизму и терроризму  с приглашением сотрудников правоохранительных органов.</w:t>
            </w:r>
            <w:r w:rsidRPr="00812C02">
              <w:tab/>
            </w:r>
          </w:p>
        </w:tc>
        <w:tc>
          <w:tcPr>
            <w:tcW w:w="1275" w:type="dxa"/>
          </w:tcPr>
          <w:p w:rsidR="00C6058D" w:rsidRPr="00812C02" w:rsidRDefault="00C6058D" w:rsidP="009F7D06">
            <w:pPr>
              <w:jc w:val="center"/>
            </w:pPr>
            <w:r w:rsidRPr="00812C02">
              <w:t>В течение года</w:t>
            </w:r>
            <w:r w:rsidRPr="00812C02">
              <w:tab/>
            </w:r>
          </w:p>
          <w:p w:rsidR="00C6058D" w:rsidRPr="00812C02" w:rsidRDefault="00C6058D" w:rsidP="009F7D06">
            <w:pPr>
              <w:jc w:val="center"/>
            </w:pPr>
          </w:p>
        </w:tc>
        <w:tc>
          <w:tcPr>
            <w:tcW w:w="2127" w:type="dxa"/>
          </w:tcPr>
          <w:p w:rsidR="00C6058D" w:rsidRPr="00812C02" w:rsidRDefault="00C6058D" w:rsidP="009F7D06">
            <w:pPr>
              <w:jc w:val="both"/>
            </w:pPr>
            <w:r w:rsidRPr="00812C02">
              <w:t>зам</w:t>
            </w:r>
            <w:proofErr w:type="gramStart"/>
            <w:r w:rsidRPr="00812C02">
              <w:t>.д</w:t>
            </w:r>
            <w:proofErr w:type="gramEnd"/>
            <w:r w:rsidRPr="00812C02">
              <w:t>иректора по ВР</w:t>
            </w:r>
          </w:p>
          <w:p w:rsidR="00C6058D" w:rsidRPr="00812C02" w:rsidRDefault="00C6058D" w:rsidP="009F7D06">
            <w:pPr>
              <w:jc w:val="both"/>
            </w:pPr>
            <w:r>
              <w:t>Махмудова З.А.</w:t>
            </w:r>
          </w:p>
          <w:p w:rsidR="00C6058D" w:rsidRPr="00812C02" w:rsidRDefault="00C6058D" w:rsidP="009F7D06">
            <w:pPr>
              <w:jc w:val="both"/>
            </w:pPr>
          </w:p>
        </w:tc>
        <w:tc>
          <w:tcPr>
            <w:tcW w:w="1134" w:type="dxa"/>
          </w:tcPr>
          <w:p w:rsidR="00C6058D" w:rsidRPr="00812C02" w:rsidRDefault="00C6058D" w:rsidP="009F7D06">
            <w:pPr>
              <w:jc w:val="center"/>
            </w:pPr>
          </w:p>
        </w:tc>
      </w:tr>
      <w:tr w:rsidR="00C6058D" w:rsidRPr="00812C02" w:rsidTr="005C6242">
        <w:trPr>
          <w:trHeight w:val="946"/>
        </w:trPr>
        <w:tc>
          <w:tcPr>
            <w:tcW w:w="567" w:type="dxa"/>
          </w:tcPr>
          <w:p w:rsidR="00C6058D" w:rsidRPr="00812C02" w:rsidRDefault="00C6058D" w:rsidP="009F7D06">
            <w:pPr>
              <w:jc w:val="center"/>
            </w:pPr>
            <w:r w:rsidRPr="00812C02">
              <w:t>3</w:t>
            </w:r>
          </w:p>
        </w:tc>
        <w:tc>
          <w:tcPr>
            <w:tcW w:w="5671" w:type="dxa"/>
          </w:tcPr>
          <w:p w:rsidR="00C6058D" w:rsidRPr="00812C02" w:rsidRDefault="00C6058D" w:rsidP="009F7D06">
            <w:pPr>
              <w:jc w:val="both"/>
            </w:pPr>
            <w:r w:rsidRPr="00812C02">
              <w:t xml:space="preserve">Участие в проведении классных часов, бесед, лекций по темам: «Правила поведения в </w:t>
            </w:r>
            <w:r>
              <w:t>школе</w:t>
            </w:r>
            <w:r w:rsidRPr="00812C02">
              <w:t>»,  «Я ребёнок. Я человек», «Жертва неразборчивости», «Я – гражданин России», «Терроризм – угроза миру» и др.</w:t>
            </w:r>
            <w:r w:rsidRPr="00812C02">
              <w:tab/>
            </w:r>
          </w:p>
        </w:tc>
        <w:tc>
          <w:tcPr>
            <w:tcW w:w="1275" w:type="dxa"/>
          </w:tcPr>
          <w:p w:rsidR="00C6058D" w:rsidRPr="00812C02" w:rsidRDefault="00C6058D" w:rsidP="009F7D06">
            <w:pPr>
              <w:jc w:val="center"/>
            </w:pPr>
            <w:r w:rsidRPr="00812C02">
              <w:t>Октябрь,</w:t>
            </w:r>
          </w:p>
          <w:p w:rsidR="00C6058D" w:rsidRPr="00812C02" w:rsidRDefault="00C6058D" w:rsidP="009F7D06">
            <w:pPr>
              <w:jc w:val="center"/>
            </w:pPr>
            <w:r w:rsidRPr="00812C02">
              <w:t>апрель</w:t>
            </w:r>
            <w:r w:rsidRPr="00812C02">
              <w:tab/>
            </w:r>
          </w:p>
          <w:p w:rsidR="00C6058D" w:rsidRPr="00812C02" w:rsidRDefault="00C6058D" w:rsidP="009F7D06">
            <w:pPr>
              <w:jc w:val="center"/>
            </w:pP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C6058D">
            <w:pPr>
              <w:jc w:val="both"/>
            </w:pP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4.</w:t>
            </w:r>
          </w:p>
          <w:p w:rsidR="00C6058D" w:rsidRPr="00812C02" w:rsidRDefault="00C6058D" w:rsidP="009F7D06">
            <w:pPr>
              <w:jc w:val="center"/>
            </w:pPr>
          </w:p>
        </w:tc>
        <w:tc>
          <w:tcPr>
            <w:tcW w:w="5671" w:type="dxa"/>
          </w:tcPr>
          <w:p w:rsidR="00C6058D" w:rsidRPr="00812C02" w:rsidRDefault="00C6058D" w:rsidP="009F7D06">
            <w:pPr>
              <w:jc w:val="both"/>
            </w:pPr>
            <w:r w:rsidRPr="00812C02">
              <w:t xml:space="preserve">Занятия по проведению инструктажей с </w:t>
            </w:r>
            <w:proofErr w:type="gramStart"/>
            <w:r w:rsidRPr="00812C02">
              <w:t>обучающимися</w:t>
            </w:r>
            <w:proofErr w:type="gramEnd"/>
            <w:r w:rsidRPr="00812C02">
              <w:t xml:space="preserve"> на тему: «Правила поведения в опасных для жизни ситуациях дома, на улице и в обществе».</w:t>
            </w:r>
            <w:r w:rsidRPr="00812C02">
              <w:tab/>
            </w:r>
          </w:p>
          <w:p w:rsidR="00C6058D" w:rsidRPr="00812C02" w:rsidRDefault="00C6058D" w:rsidP="009F7D06">
            <w:pPr>
              <w:jc w:val="both"/>
            </w:pPr>
          </w:p>
        </w:tc>
        <w:tc>
          <w:tcPr>
            <w:tcW w:w="1275" w:type="dxa"/>
          </w:tcPr>
          <w:p w:rsidR="00C6058D" w:rsidRPr="00812C02" w:rsidRDefault="00C6058D" w:rsidP="009F7D06">
            <w:pPr>
              <w:jc w:val="center"/>
            </w:pPr>
            <w:r w:rsidRPr="00812C02">
              <w:t>Октябрь,</w:t>
            </w:r>
          </w:p>
          <w:p w:rsidR="00C6058D" w:rsidRPr="00812C02" w:rsidRDefault="00C6058D" w:rsidP="009F7D06">
            <w:pPr>
              <w:jc w:val="center"/>
            </w:pPr>
            <w:r w:rsidRPr="00812C02">
              <w:t>февраль,</w:t>
            </w:r>
          </w:p>
          <w:p w:rsidR="00C6058D" w:rsidRPr="00812C02" w:rsidRDefault="00C6058D" w:rsidP="009F7D06">
            <w:pPr>
              <w:jc w:val="center"/>
            </w:pPr>
            <w:r w:rsidRPr="00812C02">
              <w:t>май</w:t>
            </w:r>
            <w:r w:rsidRPr="00812C02">
              <w:tab/>
            </w: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9F7D06">
            <w:pPr>
              <w:jc w:val="both"/>
            </w:pPr>
            <w:r>
              <w:t xml:space="preserve">преподаватель ОБЖ </w:t>
            </w:r>
            <w:proofErr w:type="spellStart"/>
            <w:r>
              <w:t>Пахрудинов</w:t>
            </w:r>
            <w:proofErr w:type="spellEnd"/>
            <w:r>
              <w:t xml:space="preserve"> Г.М.,</w:t>
            </w:r>
          </w:p>
          <w:p w:rsidR="00C6058D" w:rsidRPr="00812C02" w:rsidRDefault="00C6058D" w:rsidP="009F7D06">
            <w:pPr>
              <w:jc w:val="both"/>
            </w:pPr>
            <w:r w:rsidRPr="00812C02">
              <w:t>сотрудники правоохранительных органов</w:t>
            </w: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5</w:t>
            </w:r>
            <w:r w:rsidRPr="00812C02">
              <w:tab/>
            </w:r>
          </w:p>
          <w:p w:rsidR="00C6058D" w:rsidRPr="00812C02" w:rsidRDefault="00C6058D" w:rsidP="009F7D06">
            <w:pPr>
              <w:jc w:val="center"/>
            </w:pPr>
          </w:p>
        </w:tc>
        <w:tc>
          <w:tcPr>
            <w:tcW w:w="5671" w:type="dxa"/>
          </w:tcPr>
          <w:p w:rsidR="00C6058D" w:rsidRPr="00812C02" w:rsidRDefault="00C6058D" w:rsidP="009F7D06">
            <w:pPr>
              <w:jc w:val="both"/>
            </w:pPr>
            <w:r w:rsidRPr="00812C02">
              <w:t xml:space="preserve">Подготовка метод. материалов для проведения классных </w:t>
            </w:r>
            <w:proofErr w:type="spellStart"/>
            <w:r w:rsidRPr="00812C02">
              <w:t>часов</w:t>
            </w:r>
            <w:proofErr w:type="gramStart"/>
            <w:r w:rsidRPr="00812C02">
              <w:t>,б</w:t>
            </w:r>
            <w:proofErr w:type="gramEnd"/>
            <w:r w:rsidRPr="00812C02">
              <w:t>есед</w:t>
            </w:r>
            <w:proofErr w:type="spellEnd"/>
            <w:r w:rsidRPr="00812C02">
              <w:t>, лекций в 8-10-х классах по теме: «Терроризм и его проявления»; «Великая должность – быть на Земле человеком»; «В семье единой» и др.</w:t>
            </w:r>
            <w:r w:rsidRPr="00812C02">
              <w:tab/>
            </w:r>
          </w:p>
        </w:tc>
        <w:tc>
          <w:tcPr>
            <w:tcW w:w="1275" w:type="dxa"/>
          </w:tcPr>
          <w:p w:rsidR="00C6058D" w:rsidRPr="00812C02" w:rsidRDefault="00C6058D" w:rsidP="009F7D06">
            <w:pPr>
              <w:jc w:val="center"/>
            </w:pPr>
            <w:r w:rsidRPr="00812C02">
              <w:t>Апрель</w:t>
            </w:r>
            <w:r w:rsidRPr="00812C02">
              <w:tab/>
            </w:r>
          </w:p>
          <w:p w:rsidR="00C6058D" w:rsidRPr="00812C02" w:rsidRDefault="00C6058D" w:rsidP="009F7D06">
            <w:pPr>
              <w:jc w:val="center"/>
            </w:pP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C6058D">
            <w:pPr>
              <w:jc w:val="both"/>
            </w:pPr>
          </w:p>
        </w:tc>
        <w:tc>
          <w:tcPr>
            <w:tcW w:w="1134" w:type="dxa"/>
          </w:tcPr>
          <w:p w:rsidR="00C6058D" w:rsidRPr="00812C02" w:rsidRDefault="00C6058D" w:rsidP="009F7D06">
            <w:pPr>
              <w:jc w:val="center"/>
            </w:pPr>
          </w:p>
        </w:tc>
      </w:tr>
      <w:tr w:rsidR="00C6058D" w:rsidRPr="00812C02" w:rsidTr="005C6242">
        <w:trPr>
          <w:trHeight w:val="912"/>
        </w:trPr>
        <w:tc>
          <w:tcPr>
            <w:tcW w:w="567" w:type="dxa"/>
          </w:tcPr>
          <w:p w:rsidR="00C6058D" w:rsidRPr="00812C02" w:rsidRDefault="00C6058D" w:rsidP="009F7D06">
            <w:pPr>
              <w:jc w:val="center"/>
            </w:pPr>
            <w:r w:rsidRPr="00812C02">
              <w:t>6.</w:t>
            </w:r>
          </w:p>
        </w:tc>
        <w:tc>
          <w:tcPr>
            <w:tcW w:w="5671" w:type="dxa"/>
          </w:tcPr>
          <w:p w:rsidR="00C6058D" w:rsidRPr="00812C02" w:rsidRDefault="00C6058D" w:rsidP="009F7D06">
            <w:pPr>
              <w:jc w:val="both"/>
            </w:pPr>
            <w:r w:rsidRPr="00812C02">
              <w:t>Совещания  педагогического коллектива по вопросам формирования установок толерантного сознания и профилактики терроризма.</w:t>
            </w:r>
            <w:r w:rsidRPr="00812C02">
              <w:tab/>
            </w:r>
          </w:p>
        </w:tc>
        <w:tc>
          <w:tcPr>
            <w:tcW w:w="1275" w:type="dxa"/>
          </w:tcPr>
          <w:p w:rsidR="00C6058D" w:rsidRPr="00812C02" w:rsidRDefault="00C6058D" w:rsidP="009F7D06">
            <w:pPr>
              <w:jc w:val="center"/>
            </w:pPr>
            <w:r w:rsidRPr="00812C02">
              <w:t>Сентябрь,</w:t>
            </w:r>
          </w:p>
          <w:p w:rsidR="00C6058D" w:rsidRPr="00812C02" w:rsidRDefault="00C6058D" w:rsidP="009F7D06">
            <w:pPr>
              <w:jc w:val="center"/>
            </w:pPr>
            <w:r w:rsidRPr="00812C02">
              <w:t>май</w:t>
            </w:r>
            <w:r w:rsidRPr="00812C02">
              <w:tab/>
            </w:r>
          </w:p>
          <w:p w:rsidR="00C6058D" w:rsidRPr="00812C02" w:rsidRDefault="00C6058D" w:rsidP="009F7D06">
            <w:pPr>
              <w:jc w:val="center"/>
            </w:pPr>
          </w:p>
        </w:tc>
        <w:tc>
          <w:tcPr>
            <w:tcW w:w="2127" w:type="dxa"/>
          </w:tcPr>
          <w:p w:rsidR="00C6058D" w:rsidRPr="00812C02" w:rsidRDefault="00C6058D" w:rsidP="009F7D06">
            <w:pPr>
              <w:jc w:val="both"/>
            </w:pPr>
            <w:r w:rsidRPr="00812C02">
              <w:t>Администрация</w:t>
            </w:r>
          </w:p>
          <w:p w:rsidR="00C6058D" w:rsidRPr="00812C02" w:rsidRDefault="00C6058D" w:rsidP="009F7D06">
            <w:pPr>
              <w:jc w:val="both"/>
            </w:pPr>
            <w:r w:rsidRPr="00812C02">
              <w:t xml:space="preserve"> </w:t>
            </w:r>
          </w:p>
          <w:p w:rsidR="00C6058D" w:rsidRPr="00812C02" w:rsidRDefault="00C6058D" w:rsidP="009F7D06">
            <w:pPr>
              <w:jc w:val="both"/>
            </w:pP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7</w:t>
            </w:r>
          </w:p>
          <w:p w:rsidR="00C6058D" w:rsidRPr="00812C02" w:rsidRDefault="00C6058D" w:rsidP="009F7D06">
            <w:pPr>
              <w:jc w:val="center"/>
            </w:pPr>
          </w:p>
        </w:tc>
        <w:tc>
          <w:tcPr>
            <w:tcW w:w="5671" w:type="dxa"/>
          </w:tcPr>
          <w:p w:rsidR="00C6058D" w:rsidRPr="00812C02" w:rsidRDefault="00C6058D" w:rsidP="009F7D06">
            <w:pPr>
              <w:jc w:val="both"/>
            </w:pPr>
            <w:r w:rsidRPr="00812C02">
              <w:t xml:space="preserve">Занятия по проведению инструктажей с </w:t>
            </w:r>
            <w:proofErr w:type="gramStart"/>
            <w:r w:rsidRPr="00812C02">
              <w:t>обучающимися</w:t>
            </w:r>
            <w:proofErr w:type="gramEnd"/>
            <w:r w:rsidRPr="00812C02">
              <w:t xml:space="preserve"> </w:t>
            </w:r>
            <w:r>
              <w:t>школы</w:t>
            </w:r>
            <w:r w:rsidRPr="00812C02">
              <w:t xml:space="preserve"> с целью повышения  их бдительности, строгого выполнения правил внутреннего распорядка в части пропускного режима.</w:t>
            </w:r>
          </w:p>
        </w:tc>
        <w:tc>
          <w:tcPr>
            <w:tcW w:w="1275" w:type="dxa"/>
          </w:tcPr>
          <w:p w:rsidR="00C6058D" w:rsidRPr="00812C02" w:rsidRDefault="00C6058D" w:rsidP="009F7D06">
            <w:pPr>
              <w:jc w:val="center"/>
            </w:pPr>
            <w:r w:rsidRPr="00812C02">
              <w:t>Сентябрь,</w:t>
            </w:r>
          </w:p>
          <w:p w:rsidR="00C6058D" w:rsidRPr="00812C02" w:rsidRDefault="00C6058D" w:rsidP="009F7D06">
            <w:pPr>
              <w:jc w:val="center"/>
            </w:pPr>
            <w:r w:rsidRPr="00812C02">
              <w:t>январь</w:t>
            </w: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C6058D">
            <w:pPr>
              <w:jc w:val="both"/>
            </w:pP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8</w:t>
            </w:r>
          </w:p>
        </w:tc>
        <w:tc>
          <w:tcPr>
            <w:tcW w:w="5671" w:type="dxa"/>
          </w:tcPr>
          <w:p w:rsidR="00C6058D" w:rsidRPr="00812C02" w:rsidRDefault="00C6058D" w:rsidP="009F7D06">
            <w:pPr>
              <w:jc w:val="both"/>
            </w:pPr>
            <w:r w:rsidRPr="00812C02">
              <w:t xml:space="preserve">Занятия по проведению инструктажей с </w:t>
            </w:r>
            <w:proofErr w:type="gramStart"/>
            <w:r w:rsidRPr="00812C02">
              <w:t>обучающимися</w:t>
            </w:r>
            <w:proofErr w:type="gramEnd"/>
            <w:r w:rsidRPr="00812C02">
              <w:t xml:space="preserve"> дежурных  классов по условиям дежурства, контроля за на</w:t>
            </w:r>
            <w:r>
              <w:t>хождением посторонних в школе</w:t>
            </w:r>
            <w:r w:rsidRPr="00812C02">
              <w:t xml:space="preserve">, действий при обнаружении посторонних </w:t>
            </w:r>
            <w:r w:rsidRPr="00812C02">
              <w:lastRenderedPageBreak/>
              <w:t>предметов.</w:t>
            </w:r>
          </w:p>
        </w:tc>
        <w:tc>
          <w:tcPr>
            <w:tcW w:w="1275" w:type="dxa"/>
          </w:tcPr>
          <w:p w:rsidR="00C6058D" w:rsidRPr="00812C02" w:rsidRDefault="00C6058D" w:rsidP="009F7D06">
            <w:pPr>
              <w:jc w:val="center"/>
            </w:pPr>
            <w:r w:rsidRPr="00812C02">
              <w:lastRenderedPageBreak/>
              <w:t>Постоянно</w:t>
            </w: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9F7D06">
            <w:pPr>
              <w:jc w:val="both"/>
            </w:pPr>
            <w:r w:rsidRPr="00812C02">
              <w:lastRenderedPageBreak/>
              <w:t>преподаватель ОБЖ</w:t>
            </w:r>
            <w:r>
              <w:t xml:space="preserve"> </w:t>
            </w:r>
            <w:proofErr w:type="spellStart"/>
            <w:r>
              <w:t>Пахрудинов</w:t>
            </w:r>
            <w:proofErr w:type="spellEnd"/>
            <w:r>
              <w:t xml:space="preserve"> Г.М.</w:t>
            </w: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lastRenderedPageBreak/>
              <w:t>9.</w:t>
            </w:r>
          </w:p>
        </w:tc>
        <w:tc>
          <w:tcPr>
            <w:tcW w:w="5671" w:type="dxa"/>
          </w:tcPr>
          <w:p w:rsidR="00C6058D" w:rsidRPr="00812C02" w:rsidRDefault="00C6058D" w:rsidP="009F7D06">
            <w:pPr>
              <w:jc w:val="both"/>
            </w:pPr>
            <w:r w:rsidRPr="00812C02">
              <w:t>Подготовка метод</w:t>
            </w:r>
            <w:proofErr w:type="gramStart"/>
            <w:r w:rsidRPr="00812C02">
              <w:t>.</w:t>
            </w:r>
            <w:proofErr w:type="gramEnd"/>
            <w:r w:rsidRPr="00812C02">
              <w:t xml:space="preserve"> </w:t>
            </w:r>
            <w:proofErr w:type="gramStart"/>
            <w:r w:rsidRPr="00812C02">
              <w:t>м</w:t>
            </w:r>
            <w:proofErr w:type="gramEnd"/>
            <w:r w:rsidRPr="00812C02">
              <w:t>атериалов для проведения мероприятий в рамках «Недели толерантности»</w:t>
            </w:r>
          </w:p>
        </w:tc>
        <w:tc>
          <w:tcPr>
            <w:tcW w:w="1275" w:type="dxa"/>
          </w:tcPr>
          <w:p w:rsidR="00C6058D" w:rsidRPr="00812C02" w:rsidRDefault="00C6058D" w:rsidP="009F7D06">
            <w:pPr>
              <w:jc w:val="center"/>
            </w:pPr>
            <w:r w:rsidRPr="00812C02">
              <w:t>Октябрь</w:t>
            </w:r>
          </w:p>
          <w:p w:rsidR="00C6058D" w:rsidRPr="00812C02" w:rsidRDefault="00C6058D" w:rsidP="009F7D06">
            <w:pPr>
              <w:jc w:val="center"/>
            </w:pPr>
          </w:p>
        </w:tc>
        <w:tc>
          <w:tcPr>
            <w:tcW w:w="2127" w:type="dxa"/>
          </w:tcPr>
          <w:p w:rsidR="00C6058D" w:rsidRPr="00812C02" w:rsidRDefault="00C6058D" w:rsidP="009F7D06">
            <w:pPr>
              <w:jc w:val="both"/>
            </w:pPr>
            <w:r w:rsidRPr="00812C02">
              <w:t>Педагог-психолог</w:t>
            </w:r>
          </w:p>
          <w:p w:rsidR="00C6058D" w:rsidRPr="00812C02" w:rsidRDefault="00C6058D" w:rsidP="009F7D06">
            <w:pPr>
              <w:jc w:val="both"/>
            </w:pPr>
            <w:proofErr w:type="spellStart"/>
            <w:r>
              <w:t>Дибирасулаева</w:t>
            </w:r>
            <w:proofErr w:type="spellEnd"/>
            <w:r>
              <w:t xml:space="preserve"> М.М.</w:t>
            </w: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10.</w:t>
            </w:r>
            <w:r w:rsidRPr="00812C02">
              <w:tab/>
            </w:r>
          </w:p>
        </w:tc>
        <w:tc>
          <w:tcPr>
            <w:tcW w:w="5671" w:type="dxa"/>
          </w:tcPr>
          <w:p w:rsidR="00C6058D" w:rsidRPr="00812C02" w:rsidRDefault="00C6058D" w:rsidP="009F7D06">
            <w:pPr>
              <w:jc w:val="both"/>
            </w:pPr>
            <w:r w:rsidRPr="00812C02">
              <w:t xml:space="preserve">Выступление на </w:t>
            </w:r>
            <w:proofErr w:type="spellStart"/>
            <w:r w:rsidRPr="00812C02">
              <w:t>методобъединении</w:t>
            </w:r>
            <w:proofErr w:type="spellEnd"/>
            <w:r w:rsidRPr="00812C02">
              <w:t xml:space="preserve"> классных руководителей  на тему: «Терроризм – угроза обществу»</w:t>
            </w:r>
          </w:p>
        </w:tc>
        <w:tc>
          <w:tcPr>
            <w:tcW w:w="1275" w:type="dxa"/>
          </w:tcPr>
          <w:p w:rsidR="00C6058D" w:rsidRPr="00812C02" w:rsidRDefault="00C6058D" w:rsidP="009F7D06">
            <w:pPr>
              <w:jc w:val="center"/>
            </w:pPr>
            <w:r w:rsidRPr="00812C02">
              <w:t xml:space="preserve">Март </w:t>
            </w:r>
          </w:p>
        </w:tc>
        <w:tc>
          <w:tcPr>
            <w:tcW w:w="2127" w:type="dxa"/>
          </w:tcPr>
          <w:p w:rsidR="00C6058D" w:rsidRPr="00812C02" w:rsidRDefault="00C6058D" w:rsidP="00C6058D">
            <w:pPr>
              <w:jc w:val="both"/>
            </w:pPr>
            <w:r w:rsidRPr="00812C02">
              <w:t>зам</w:t>
            </w:r>
            <w:proofErr w:type="gramStart"/>
            <w:r w:rsidRPr="00812C02">
              <w:t>.д</w:t>
            </w:r>
            <w:proofErr w:type="gramEnd"/>
            <w:r w:rsidRPr="00812C02">
              <w:t>иректора по ВР</w:t>
            </w:r>
            <w:r>
              <w:t xml:space="preserve"> Махмудова З.А.</w:t>
            </w:r>
          </w:p>
          <w:p w:rsidR="00C6058D" w:rsidRPr="00812C02" w:rsidRDefault="00C6058D" w:rsidP="009F7D06">
            <w:pPr>
              <w:jc w:val="both"/>
            </w:pPr>
          </w:p>
          <w:p w:rsidR="00C6058D" w:rsidRPr="00812C02" w:rsidRDefault="00C6058D" w:rsidP="009F7D06">
            <w:pPr>
              <w:jc w:val="both"/>
            </w:pPr>
            <w:r w:rsidRPr="00812C02">
              <w:t>.</w:t>
            </w:r>
          </w:p>
          <w:p w:rsidR="00C6058D" w:rsidRPr="00812C02" w:rsidRDefault="00C6058D" w:rsidP="009F7D06">
            <w:pPr>
              <w:jc w:val="both"/>
            </w:pPr>
          </w:p>
        </w:tc>
        <w:tc>
          <w:tcPr>
            <w:tcW w:w="1134" w:type="dxa"/>
          </w:tcPr>
          <w:p w:rsidR="00C6058D" w:rsidRPr="00812C02" w:rsidRDefault="00C6058D" w:rsidP="009F7D06">
            <w:pPr>
              <w:jc w:val="center"/>
            </w:pPr>
          </w:p>
        </w:tc>
      </w:tr>
      <w:tr w:rsidR="00C6058D" w:rsidRPr="00812C02" w:rsidTr="005C6242">
        <w:tc>
          <w:tcPr>
            <w:tcW w:w="567" w:type="dxa"/>
          </w:tcPr>
          <w:p w:rsidR="00C6058D" w:rsidRPr="00812C02" w:rsidRDefault="00C6058D" w:rsidP="009F7D06">
            <w:pPr>
              <w:jc w:val="center"/>
            </w:pPr>
            <w:r w:rsidRPr="00812C02">
              <w:t>11.</w:t>
            </w:r>
          </w:p>
        </w:tc>
        <w:tc>
          <w:tcPr>
            <w:tcW w:w="5671" w:type="dxa"/>
          </w:tcPr>
          <w:p w:rsidR="00C6058D" w:rsidRPr="00812C02" w:rsidRDefault="00C6058D" w:rsidP="009F7D06">
            <w:pPr>
              <w:pStyle w:val="a9"/>
              <w:ind w:left="61"/>
              <w:jc w:val="both"/>
              <w:rPr>
                <w:rFonts w:ascii="Times New Roman" w:hAnsi="Times New Roman" w:cs="Times New Roman"/>
                <w:sz w:val="24"/>
                <w:szCs w:val="24"/>
              </w:rPr>
            </w:pPr>
            <w:r w:rsidRPr="00812C02">
              <w:rPr>
                <w:rFonts w:ascii="Times New Roman" w:hAnsi="Times New Roman" w:cs="Times New Roman"/>
                <w:sz w:val="24"/>
                <w:szCs w:val="24"/>
              </w:rPr>
              <w:t>Предупреждать, выявлять и решительно пресекать факты недисциплинированного поведения отдельных учащихся,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учащихся.</w:t>
            </w:r>
          </w:p>
          <w:p w:rsidR="00C6058D" w:rsidRPr="00812C02" w:rsidRDefault="00C6058D" w:rsidP="009F7D06">
            <w:pPr>
              <w:jc w:val="both"/>
            </w:pPr>
          </w:p>
        </w:tc>
        <w:tc>
          <w:tcPr>
            <w:tcW w:w="1275" w:type="dxa"/>
          </w:tcPr>
          <w:p w:rsidR="00C6058D" w:rsidRPr="00812C02" w:rsidRDefault="00C6058D" w:rsidP="009F7D06">
            <w:pPr>
              <w:jc w:val="center"/>
            </w:pPr>
          </w:p>
        </w:tc>
        <w:tc>
          <w:tcPr>
            <w:tcW w:w="2127" w:type="dxa"/>
          </w:tcPr>
          <w:p w:rsidR="00C6058D" w:rsidRPr="00812C02" w:rsidRDefault="00C6058D" w:rsidP="009F7D06">
            <w:pPr>
              <w:jc w:val="both"/>
            </w:pPr>
          </w:p>
        </w:tc>
        <w:tc>
          <w:tcPr>
            <w:tcW w:w="1134" w:type="dxa"/>
          </w:tcPr>
          <w:p w:rsidR="00C6058D" w:rsidRPr="00812C02" w:rsidRDefault="00C6058D" w:rsidP="009F7D06">
            <w:pPr>
              <w:jc w:val="center"/>
            </w:pPr>
          </w:p>
        </w:tc>
      </w:tr>
    </w:tbl>
    <w:p w:rsidR="00C6058D" w:rsidRDefault="00C6058D" w:rsidP="00C6058D">
      <w:pPr>
        <w:tabs>
          <w:tab w:val="left" w:pos="7725"/>
        </w:tabs>
        <w:jc w:val="both"/>
      </w:pPr>
      <w:r>
        <w:t xml:space="preserve"> </w:t>
      </w:r>
    </w:p>
    <w:p w:rsidR="00C6058D" w:rsidRDefault="00C6058D" w:rsidP="00C6058D">
      <w:pPr>
        <w:tabs>
          <w:tab w:val="left" w:pos="6394"/>
        </w:tabs>
        <w:jc w:val="both"/>
      </w:pPr>
      <w:r>
        <w:tab/>
        <w:t>Приложение 2</w:t>
      </w:r>
    </w:p>
    <w:p w:rsidR="00C6058D" w:rsidRPr="00812C02" w:rsidRDefault="00C6058D" w:rsidP="00C6058D">
      <w:pPr>
        <w:tabs>
          <w:tab w:val="left" w:pos="6394"/>
        </w:tabs>
        <w:jc w:val="both"/>
      </w:pPr>
      <w:r>
        <w:t xml:space="preserve">                                                                                     </w:t>
      </w:r>
      <w:r w:rsidRPr="00812C02">
        <w:rPr>
          <w:color w:val="000000"/>
          <w:spacing w:val="1"/>
        </w:rPr>
        <w:t>к приказу</w:t>
      </w:r>
      <w:r>
        <w:rPr>
          <w:color w:val="000000"/>
          <w:spacing w:val="1"/>
        </w:rPr>
        <w:t xml:space="preserve"> №20</w:t>
      </w:r>
      <w:r w:rsidRPr="00812C02">
        <w:rPr>
          <w:color w:val="000000"/>
          <w:spacing w:val="1"/>
        </w:rPr>
        <w:t xml:space="preserve"> </w:t>
      </w:r>
      <w:r>
        <w:rPr>
          <w:color w:val="000000"/>
          <w:spacing w:val="1"/>
        </w:rPr>
        <w:t>от29.08.2019г.</w:t>
      </w:r>
      <w:r w:rsidRPr="00812C02">
        <w:rPr>
          <w:color w:val="000000"/>
          <w:spacing w:val="1"/>
        </w:rPr>
        <w:t xml:space="preserve">                                                                                                                    </w:t>
      </w:r>
    </w:p>
    <w:p w:rsidR="00C6058D" w:rsidRPr="00812C02" w:rsidRDefault="00C6058D" w:rsidP="00C6058D">
      <w:pPr>
        <w:tabs>
          <w:tab w:val="left" w:pos="7725"/>
        </w:tabs>
        <w:jc w:val="center"/>
        <w:rPr>
          <w:b/>
        </w:rPr>
      </w:pPr>
      <w:r w:rsidRPr="00812C02">
        <w:rPr>
          <w:b/>
        </w:rPr>
        <w:t>Функциональные обязанности лица, ответственного за выполнение мероприятий по антитеррористической защите объекта (в ОУ)</w:t>
      </w:r>
    </w:p>
    <w:p w:rsidR="00C6058D" w:rsidRPr="00812C02" w:rsidRDefault="00C6058D" w:rsidP="00C6058D">
      <w:pPr>
        <w:tabs>
          <w:tab w:val="left" w:pos="7725"/>
        </w:tabs>
        <w:jc w:val="both"/>
      </w:pPr>
      <w:r w:rsidRPr="00812C02">
        <w:rPr>
          <w:b/>
        </w:rPr>
        <w:t>1. Общие положения</w:t>
      </w:r>
      <w:r w:rsidRPr="00812C02">
        <w:t xml:space="preserve"> </w:t>
      </w:r>
    </w:p>
    <w:p w:rsidR="00C6058D" w:rsidRPr="00812C02" w:rsidRDefault="00C6058D" w:rsidP="00C6058D">
      <w:pPr>
        <w:tabs>
          <w:tab w:val="left" w:pos="7725"/>
        </w:tabs>
        <w:jc w:val="both"/>
      </w:pPr>
      <w:r w:rsidRPr="00812C02">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 Возложение обязанностей за выполнение мероприятий по антитеррористической защите осуществляется приказом руководителя, как правило, на одного из своих заместителей, по возможности из лиц, имеющих опыт руководящей работы. Ответственное лицо за выполнение мероприятий по антитеррористической защите должен изучить и знать:</w:t>
      </w:r>
    </w:p>
    <w:p w:rsidR="00C6058D" w:rsidRPr="00812C02" w:rsidRDefault="00C6058D" w:rsidP="00C6058D">
      <w:pPr>
        <w:tabs>
          <w:tab w:val="left" w:pos="7725"/>
        </w:tabs>
        <w:jc w:val="both"/>
      </w:pPr>
      <w:r w:rsidRPr="00812C02">
        <w:t xml:space="preserve"> - документы по вопросам организации общественной безопасности и антитеррористической защиты образовательных учреждений; </w:t>
      </w:r>
    </w:p>
    <w:p w:rsidR="00C6058D" w:rsidRPr="00812C02" w:rsidRDefault="00C6058D" w:rsidP="00C6058D">
      <w:pPr>
        <w:tabs>
          <w:tab w:val="left" w:pos="7725"/>
        </w:tabs>
        <w:jc w:val="both"/>
      </w:pPr>
      <w:r w:rsidRPr="00812C02">
        <w:t xml:space="preserve">- 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 </w:t>
      </w:r>
    </w:p>
    <w:p w:rsidR="00C6058D" w:rsidRPr="00812C02" w:rsidRDefault="00C6058D" w:rsidP="00C6058D">
      <w:pPr>
        <w:tabs>
          <w:tab w:val="left" w:pos="7725"/>
        </w:tabs>
        <w:jc w:val="both"/>
      </w:pPr>
      <w:r w:rsidRPr="00812C02">
        <w:t xml:space="preserve">- порядок обеспечения гражданской обороны, противопожарной защиты и действий персонала образовательного учреждения в чрезвычайных ситуациях; </w:t>
      </w:r>
    </w:p>
    <w:p w:rsidR="00C6058D" w:rsidRPr="00812C02" w:rsidRDefault="00C6058D" w:rsidP="00C6058D">
      <w:pPr>
        <w:tabs>
          <w:tab w:val="left" w:pos="7725"/>
        </w:tabs>
        <w:jc w:val="both"/>
      </w:pPr>
      <w:r w:rsidRPr="00812C02">
        <w:t xml:space="preserve">- особенности обстановки вокруг образовательного учреждения, требования по обеспечению технической оснащенности и антитеррористической защиты объекта; </w:t>
      </w:r>
    </w:p>
    <w:p w:rsidR="00C6058D" w:rsidRPr="00812C02" w:rsidRDefault="00C6058D" w:rsidP="00C6058D">
      <w:pPr>
        <w:tabs>
          <w:tab w:val="left" w:pos="7725"/>
        </w:tabs>
        <w:jc w:val="both"/>
      </w:pPr>
      <w:r w:rsidRPr="00812C02">
        <w:t xml:space="preserve">- порядок осуществления пропускного режима; </w:t>
      </w:r>
    </w:p>
    <w:p w:rsidR="00C6058D" w:rsidRPr="00812C02" w:rsidRDefault="00C6058D" w:rsidP="00C6058D">
      <w:pPr>
        <w:tabs>
          <w:tab w:val="left" w:pos="7725"/>
        </w:tabs>
        <w:jc w:val="both"/>
      </w:pPr>
      <w:r w:rsidRPr="00812C02">
        <w:t>- 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w:t>
      </w:r>
    </w:p>
    <w:p w:rsidR="00C6058D" w:rsidRPr="00812C02" w:rsidRDefault="00C6058D" w:rsidP="00C6058D">
      <w:pPr>
        <w:tabs>
          <w:tab w:val="left" w:pos="7725"/>
        </w:tabs>
        <w:jc w:val="both"/>
        <w:rPr>
          <w:b/>
        </w:rPr>
      </w:pPr>
      <w:r w:rsidRPr="00812C02">
        <w:rPr>
          <w:b/>
        </w:rPr>
        <w:t xml:space="preserve"> 2. Должностные обязанности </w:t>
      </w:r>
    </w:p>
    <w:p w:rsidR="00C6058D" w:rsidRPr="00812C02" w:rsidRDefault="00C6058D" w:rsidP="00C6058D">
      <w:pPr>
        <w:tabs>
          <w:tab w:val="left" w:pos="7725"/>
        </w:tabs>
        <w:jc w:val="both"/>
      </w:pPr>
      <w:r w:rsidRPr="00812C02">
        <w:t xml:space="preserve">    На лицо, ответственное за выполнение мероприятий по антитеррористической защите, возлагаются следующие обязанности: </w:t>
      </w:r>
    </w:p>
    <w:p w:rsidR="00C6058D" w:rsidRPr="00812C02" w:rsidRDefault="00C6058D" w:rsidP="00C6058D">
      <w:pPr>
        <w:tabs>
          <w:tab w:val="left" w:pos="7725"/>
        </w:tabs>
        <w:jc w:val="both"/>
      </w:pPr>
      <w:proofErr w:type="gramStart"/>
      <w:r w:rsidRPr="00812C02">
        <w:t xml:space="preserve">-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 - взаимодействие с территориальными подразделениями органов внутренних дел, органов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w:t>
      </w:r>
      <w:r w:rsidRPr="00812C02">
        <w:lastRenderedPageBreak/>
        <w:t>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roofErr w:type="gramEnd"/>
    </w:p>
    <w:p w:rsidR="00C6058D" w:rsidRPr="00812C02" w:rsidRDefault="00C6058D" w:rsidP="00C6058D">
      <w:pPr>
        <w:tabs>
          <w:tab w:val="left" w:pos="7725"/>
        </w:tabs>
        <w:jc w:val="both"/>
      </w:pPr>
      <w:r w:rsidRPr="00812C02">
        <w:t xml:space="preserve"> - организация и обеспечение охранной деятельности и пропускного режима на территории образовательного учреждения; -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C6058D" w:rsidRPr="00812C02" w:rsidRDefault="00C6058D" w:rsidP="00C6058D">
      <w:pPr>
        <w:tabs>
          <w:tab w:val="left" w:pos="7725"/>
        </w:tabs>
        <w:jc w:val="both"/>
      </w:pPr>
      <w:r w:rsidRPr="00812C02">
        <w:t xml:space="preserve"> -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w:t>
      </w:r>
      <w:proofErr w:type="spellStart"/>
      <w:r w:rsidRPr="00812C02">
        <w:t>диверсионн</w:t>
      </w:r>
      <w:proofErr w:type="gramStart"/>
      <w:r w:rsidRPr="00812C02">
        <w:t>о</w:t>
      </w:r>
      <w:proofErr w:type="spellEnd"/>
      <w:r w:rsidRPr="00812C02">
        <w:t>-</w:t>
      </w:r>
      <w:proofErr w:type="gramEnd"/>
      <w:r w:rsidRPr="00812C02">
        <w:t xml:space="preserve"> террористического акта, экстремистской акции;</w:t>
      </w:r>
    </w:p>
    <w:p w:rsidR="00C6058D" w:rsidRPr="00812C02" w:rsidRDefault="00C6058D" w:rsidP="00C6058D">
      <w:pPr>
        <w:tabs>
          <w:tab w:val="left" w:pos="7725"/>
        </w:tabs>
        <w:jc w:val="both"/>
      </w:pPr>
      <w:r w:rsidRPr="00812C02">
        <w:t xml:space="preserve"> -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6058D" w:rsidRPr="00812C02" w:rsidRDefault="00C6058D" w:rsidP="00C6058D">
      <w:pPr>
        <w:tabs>
          <w:tab w:val="left" w:pos="7725"/>
        </w:tabs>
        <w:jc w:val="both"/>
      </w:pPr>
      <w:r w:rsidRPr="00812C02">
        <w:t xml:space="preserve"> - координация деятельности учреждения при угрозе или совершении диверсионно-террористического акта, экстремистской акции;</w:t>
      </w:r>
    </w:p>
    <w:p w:rsidR="00C6058D" w:rsidRPr="00812C02" w:rsidRDefault="00C6058D" w:rsidP="00C6058D">
      <w:pPr>
        <w:tabs>
          <w:tab w:val="left" w:pos="7725"/>
        </w:tabs>
        <w:jc w:val="both"/>
      </w:pPr>
      <w:r w:rsidRPr="00812C02">
        <w:t xml:space="preserve"> - разработка планирующей и отчетной документации по вопросам безопасности и антитеррористической защиты образовательного учреждения;</w:t>
      </w:r>
    </w:p>
    <w:p w:rsidR="00C6058D" w:rsidRPr="00812C02" w:rsidRDefault="00C6058D" w:rsidP="00C6058D">
      <w:pPr>
        <w:tabs>
          <w:tab w:val="left" w:pos="7725"/>
        </w:tabs>
        <w:jc w:val="both"/>
      </w:pPr>
      <w:r w:rsidRPr="00812C02">
        <w:t xml:space="preserve"> -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6058D" w:rsidRPr="00812C02" w:rsidRDefault="00C6058D" w:rsidP="00C6058D">
      <w:pPr>
        <w:tabs>
          <w:tab w:val="left" w:pos="7725"/>
        </w:tabs>
        <w:jc w:val="both"/>
      </w:pPr>
      <w:r w:rsidRPr="00812C02">
        <w:t xml:space="preserve"> -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 </w:t>
      </w:r>
    </w:p>
    <w:p w:rsidR="00C6058D" w:rsidRPr="00812C02" w:rsidRDefault="00C6058D" w:rsidP="00C6058D">
      <w:pPr>
        <w:tabs>
          <w:tab w:val="left" w:pos="7725"/>
        </w:tabs>
        <w:jc w:val="both"/>
      </w:pPr>
      <w:r w:rsidRPr="00812C02">
        <w:t xml:space="preserve">- </w:t>
      </w:r>
      <w:proofErr w:type="gramStart"/>
      <w:r w:rsidRPr="00812C02">
        <w:t>контроль за</w:t>
      </w:r>
      <w:proofErr w:type="gramEnd"/>
      <w:r w:rsidRPr="00812C02">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6058D" w:rsidRPr="00812C02" w:rsidRDefault="00C6058D" w:rsidP="00C6058D">
      <w:pPr>
        <w:tabs>
          <w:tab w:val="left" w:pos="7725"/>
        </w:tabs>
        <w:jc w:val="both"/>
      </w:pPr>
      <w:r w:rsidRPr="00812C02">
        <w:t xml:space="preserve"> -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6058D" w:rsidRPr="00812C02" w:rsidRDefault="00C6058D" w:rsidP="00C6058D">
      <w:pPr>
        <w:tabs>
          <w:tab w:val="left" w:pos="7725"/>
        </w:tabs>
        <w:jc w:val="both"/>
      </w:pPr>
      <w:r w:rsidRPr="00812C02">
        <w:t xml:space="preserve"> -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6058D" w:rsidRPr="00812C02" w:rsidRDefault="00C6058D" w:rsidP="00C6058D">
      <w:pPr>
        <w:tabs>
          <w:tab w:val="left" w:pos="7725"/>
        </w:tabs>
        <w:jc w:val="both"/>
      </w:pPr>
      <w:r w:rsidRPr="00812C02">
        <w:t xml:space="preserve"> -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6058D" w:rsidRPr="00812C02" w:rsidRDefault="00C6058D" w:rsidP="00C6058D">
      <w:pPr>
        <w:tabs>
          <w:tab w:val="left" w:pos="7725"/>
        </w:tabs>
        <w:jc w:val="both"/>
      </w:pPr>
      <w:r w:rsidRPr="00812C02">
        <w:t xml:space="preserve"> -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6058D" w:rsidRPr="00812C02" w:rsidRDefault="00C6058D" w:rsidP="00C6058D">
      <w:pPr>
        <w:tabs>
          <w:tab w:val="left" w:pos="7725"/>
        </w:tabs>
        <w:jc w:val="both"/>
      </w:pPr>
      <w:r w:rsidRPr="00812C02">
        <w:t xml:space="preserve">- взаимодействие с общественностью по вопросам обеспечения общественного порядка и антитеррористической защиты образовательного учреждения. </w:t>
      </w:r>
    </w:p>
    <w:p w:rsidR="00C6058D" w:rsidRPr="00812C02" w:rsidRDefault="00C6058D" w:rsidP="00C6058D">
      <w:pPr>
        <w:tabs>
          <w:tab w:val="left" w:pos="7725"/>
        </w:tabs>
        <w:jc w:val="both"/>
        <w:rPr>
          <w:b/>
        </w:rPr>
      </w:pPr>
      <w:r w:rsidRPr="00812C02">
        <w:rPr>
          <w:b/>
        </w:rPr>
        <w:t xml:space="preserve">3. Права </w:t>
      </w:r>
    </w:p>
    <w:p w:rsidR="00C6058D" w:rsidRPr="00812C02" w:rsidRDefault="00C6058D" w:rsidP="00C6058D">
      <w:pPr>
        <w:tabs>
          <w:tab w:val="left" w:pos="7725"/>
        </w:tabs>
        <w:jc w:val="both"/>
      </w:pPr>
      <w:r w:rsidRPr="00812C02">
        <w:t>Ответственное лицо за выполнение мероприятий по антитеррористической защите имеет право:</w:t>
      </w:r>
    </w:p>
    <w:p w:rsidR="00C6058D" w:rsidRPr="00812C02" w:rsidRDefault="00C6058D" w:rsidP="00C6058D">
      <w:pPr>
        <w:tabs>
          <w:tab w:val="left" w:pos="7725"/>
        </w:tabs>
        <w:jc w:val="both"/>
      </w:pPr>
      <w:r w:rsidRPr="00812C02">
        <w:t xml:space="preserve"> -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 </w:t>
      </w:r>
    </w:p>
    <w:p w:rsidR="00C6058D" w:rsidRPr="00812C02" w:rsidRDefault="00C6058D" w:rsidP="00C6058D">
      <w:pPr>
        <w:tabs>
          <w:tab w:val="left" w:pos="7725"/>
        </w:tabs>
        <w:jc w:val="both"/>
      </w:pPr>
      <w:r w:rsidRPr="00812C02">
        <w:t>-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6058D" w:rsidRPr="00812C02" w:rsidRDefault="00C6058D" w:rsidP="00C6058D">
      <w:pPr>
        <w:tabs>
          <w:tab w:val="left" w:pos="7725"/>
        </w:tabs>
        <w:jc w:val="both"/>
      </w:pPr>
      <w:r w:rsidRPr="00812C02">
        <w:t xml:space="preserve"> - подписывать и визировать документы в пределах своей компетенции;</w:t>
      </w:r>
    </w:p>
    <w:p w:rsidR="00C6058D" w:rsidRPr="00812C02" w:rsidRDefault="00C6058D" w:rsidP="00C6058D">
      <w:pPr>
        <w:tabs>
          <w:tab w:val="left" w:pos="7725"/>
        </w:tabs>
        <w:jc w:val="both"/>
      </w:pPr>
      <w:r w:rsidRPr="00812C02">
        <w:t xml:space="preserve"> - инициировать и </w:t>
      </w:r>
      <w:proofErr w:type="gramStart"/>
      <w:r w:rsidRPr="00812C02">
        <w:t>проводить совещания по вопросам антитеррористической зашиты</w:t>
      </w:r>
      <w:proofErr w:type="gramEnd"/>
      <w:r w:rsidRPr="00812C02">
        <w:t xml:space="preserve"> образовательного учреждения, обеспечения общественной безопасности на объекте;</w:t>
      </w:r>
    </w:p>
    <w:p w:rsidR="00C6058D" w:rsidRPr="00812C02" w:rsidRDefault="00C6058D" w:rsidP="00C6058D">
      <w:pPr>
        <w:tabs>
          <w:tab w:val="left" w:pos="7725"/>
        </w:tabs>
        <w:jc w:val="both"/>
      </w:pPr>
      <w:r w:rsidRPr="00812C02">
        <w:t xml:space="preserve"> -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6058D" w:rsidRPr="00812C02" w:rsidRDefault="00C6058D" w:rsidP="00C6058D">
      <w:pPr>
        <w:tabs>
          <w:tab w:val="left" w:pos="7725"/>
        </w:tabs>
        <w:jc w:val="both"/>
      </w:pPr>
      <w:r w:rsidRPr="00812C02">
        <w:t xml:space="preserve"> - проводить проверки своевременности и качества исполнения поручений по вопросам общественной безопасности и антитеррористической защиты объекта; </w:t>
      </w:r>
    </w:p>
    <w:p w:rsidR="00C6058D" w:rsidRPr="00812C02" w:rsidRDefault="00C6058D" w:rsidP="00C6058D">
      <w:pPr>
        <w:tabs>
          <w:tab w:val="left" w:pos="7725"/>
        </w:tabs>
        <w:jc w:val="both"/>
      </w:pPr>
      <w:r w:rsidRPr="00812C02">
        <w:t xml:space="preserve">-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 </w:t>
      </w:r>
    </w:p>
    <w:p w:rsidR="00C6058D" w:rsidRPr="00812C02" w:rsidRDefault="00C6058D" w:rsidP="00C6058D">
      <w:pPr>
        <w:tabs>
          <w:tab w:val="left" w:pos="7725"/>
        </w:tabs>
        <w:jc w:val="both"/>
      </w:pPr>
      <w:r w:rsidRPr="00812C02">
        <w:lastRenderedPageBreak/>
        <w:t xml:space="preserve">-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 </w:t>
      </w:r>
    </w:p>
    <w:p w:rsidR="00C6058D" w:rsidRPr="00812C02" w:rsidRDefault="00C6058D" w:rsidP="00C6058D">
      <w:pPr>
        <w:tabs>
          <w:tab w:val="left" w:pos="7725"/>
        </w:tabs>
        <w:jc w:val="both"/>
      </w:pPr>
      <w:r w:rsidRPr="00812C02">
        <w:t xml:space="preserve">- в установленном порядке вносить дополнения, изменения в инструкции по мерам безопасности; </w:t>
      </w:r>
    </w:p>
    <w:p w:rsidR="00C6058D" w:rsidRPr="00812C02" w:rsidRDefault="00C6058D" w:rsidP="00C6058D">
      <w:pPr>
        <w:tabs>
          <w:tab w:val="left" w:pos="7725"/>
        </w:tabs>
        <w:jc w:val="both"/>
      </w:pPr>
      <w:r w:rsidRPr="00812C02">
        <w:t xml:space="preserve">- проводить проверки состояния </w:t>
      </w:r>
      <w:proofErr w:type="spellStart"/>
      <w:r w:rsidRPr="00812C02">
        <w:t>внутриобъектового</w:t>
      </w:r>
      <w:proofErr w:type="spellEnd"/>
      <w:r w:rsidRPr="00812C02">
        <w:t xml:space="preserve"> режима охраны, функционирования и выполнения установленного распорядка, правил пропускного режима; </w:t>
      </w:r>
    </w:p>
    <w:p w:rsidR="00C6058D" w:rsidRPr="00812C02" w:rsidRDefault="00C6058D" w:rsidP="00C6058D">
      <w:pPr>
        <w:tabs>
          <w:tab w:val="left" w:pos="7725"/>
        </w:tabs>
        <w:jc w:val="both"/>
      </w:pPr>
      <w:r w:rsidRPr="00812C02">
        <w:t>-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6058D" w:rsidRPr="00812C02" w:rsidRDefault="00C6058D" w:rsidP="00C6058D">
      <w:pPr>
        <w:tabs>
          <w:tab w:val="left" w:pos="7725"/>
        </w:tabs>
        <w:jc w:val="both"/>
      </w:pPr>
      <w:r w:rsidRPr="00812C02">
        <w:t xml:space="preserve"> - 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 </w:t>
      </w:r>
    </w:p>
    <w:p w:rsidR="00C6058D" w:rsidRPr="00812C02" w:rsidRDefault="00C6058D" w:rsidP="00C6058D">
      <w:pPr>
        <w:tabs>
          <w:tab w:val="left" w:pos="7725"/>
        </w:tabs>
        <w:jc w:val="both"/>
      </w:pPr>
    </w:p>
    <w:p w:rsidR="00C6058D" w:rsidRPr="00812C02" w:rsidRDefault="00C6058D" w:rsidP="00C6058D">
      <w:pPr>
        <w:tabs>
          <w:tab w:val="left" w:pos="7725"/>
        </w:tabs>
        <w:jc w:val="both"/>
      </w:pPr>
    </w:p>
    <w:p w:rsidR="00C6058D" w:rsidRPr="00812C02" w:rsidRDefault="00C6058D" w:rsidP="00C6058D">
      <w:pPr>
        <w:tabs>
          <w:tab w:val="left" w:pos="7725"/>
        </w:tabs>
        <w:jc w:val="both"/>
      </w:pPr>
    </w:p>
    <w:p w:rsidR="00525CFE" w:rsidRPr="00525CFE" w:rsidRDefault="00525CFE" w:rsidP="00525CFE">
      <w:pPr>
        <w:pStyle w:val="210"/>
        <w:shd w:val="clear" w:color="auto" w:fill="auto"/>
        <w:spacing w:before="0" w:after="0" w:line="360" w:lineRule="auto"/>
        <w:jc w:val="both"/>
        <w:rPr>
          <w:b/>
          <w:color w:val="000000"/>
          <w:sz w:val="28"/>
          <w:szCs w:val="28"/>
          <w:shd w:val="clear" w:color="auto" w:fill="FFFFFF"/>
        </w:rPr>
      </w:pPr>
    </w:p>
    <w:sectPr w:rsidR="00525CFE" w:rsidRPr="00525CFE" w:rsidSect="005C6242">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7"/>
    <w:multiLevelType w:val="multilevel"/>
    <w:tmpl w:val="00000006"/>
    <w:lvl w:ilvl="0">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0B"/>
    <w:multiLevelType w:val="multilevel"/>
    <w:tmpl w:val="0000000A"/>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0D"/>
    <w:multiLevelType w:val="multilevel"/>
    <w:tmpl w:val="0000000C"/>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0F"/>
    <w:multiLevelType w:val="multilevel"/>
    <w:tmpl w:val="0000000E"/>
    <w:lvl w:ilvl="0">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1"/>
    <w:multiLevelType w:val="multilevel"/>
    <w:tmpl w:val="00000010"/>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5732B4"/>
    <w:multiLevelType w:val="hybridMultilevel"/>
    <w:tmpl w:val="0576E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6226BD"/>
    <w:multiLevelType w:val="multilevel"/>
    <w:tmpl w:val="61D6D174"/>
    <w:lvl w:ilvl="0">
      <w:start w:val="1"/>
      <w:numFmt w:val="decimal"/>
      <w:lvlText w:val="%1."/>
      <w:lvlJc w:val="left"/>
      <w:pPr>
        <w:ind w:left="825"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905" w:hanging="720"/>
      </w:pPr>
      <w:rPr>
        <w:rFonts w:hint="default"/>
        <w:b/>
      </w:rPr>
    </w:lvl>
    <w:lvl w:ilvl="3">
      <w:start w:val="1"/>
      <w:numFmt w:val="decimal"/>
      <w:isLgl/>
      <w:lvlText w:val="%1.%2.%3.%4."/>
      <w:lvlJc w:val="left"/>
      <w:pPr>
        <w:ind w:left="2625" w:hanging="1080"/>
      </w:pPr>
      <w:rPr>
        <w:rFonts w:hint="default"/>
        <w:b/>
      </w:rPr>
    </w:lvl>
    <w:lvl w:ilvl="4">
      <w:start w:val="1"/>
      <w:numFmt w:val="decimal"/>
      <w:isLgl/>
      <w:lvlText w:val="%1.%2.%3.%4.%5."/>
      <w:lvlJc w:val="left"/>
      <w:pPr>
        <w:ind w:left="2985" w:hanging="1080"/>
      </w:pPr>
      <w:rPr>
        <w:rFonts w:hint="default"/>
        <w:b/>
      </w:rPr>
    </w:lvl>
    <w:lvl w:ilvl="5">
      <w:start w:val="1"/>
      <w:numFmt w:val="decimal"/>
      <w:isLgl/>
      <w:lvlText w:val="%1.%2.%3.%4.%5.%6."/>
      <w:lvlJc w:val="left"/>
      <w:pPr>
        <w:ind w:left="3705" w:hanging="1440"/>
      </w:pPr>
      <w:rPr>
        <w:rFonts w:hint="default"/>
        <w:b/>
      </w:rPr>
    </w:lvl>
    <w:lvl w:ilvl="6">
      <w:start w:val="1"/>
      <w:numFmt w:val="decimal"/>
      <w:isLgl/>
      <w:lvlText w:val="%1.%2.%3.%4.%5.%6.%7."/>
      <w:lvlJc w:val="left"/>
      <w:pPr>
        <w:ind w:left="4425" w:hanging="1800"/>
      </w:pPr>
      <w:rPr>
        <w:rFonts w:hint="default"/>
        <w:b/>
      </w:rPr>
    </w:lvl>
    <w:lvl w:ilvl="7">
      <w:start w:val="1"/>
      <w:numFmt w:val="decimal"/>
      <w:isLgl/>
      <w:lvlText w:val="%1.%2.%3.%4.%5.%6.%7.%8."/>
      <w:lvlJc w:val="left"/>
      <w:pPr>
        <w:ind w:left="4785" w:hanging="1800"/>
      </w:pPr>
      <w:rPr>
        <w:rFonts w:hint="default"/>
        <w:b/>
      </w:rPr>
    </w:lvl>
    <w:lvl w:ilvl="8">
      <w:start w:val="1"/>
      <w:numFmt w:val="decimal"/>
      <w:isLgl/>
      <w:lvlText w:val="%1.%2.%3.%4.%5.%6.%7.%8.%9."/>
      <w:lvlJc w:val="left"/>
      <w:pPr>
        <w:ind w:left="5505" w:hanging="2160"/>
      </w:pPr>
      <w:rPr>
        <w:rFonts w:hint="default"/>
        <w:b/>
      </w:rPr>
    </w:lvl>
  </w:abstractNum>
  <w:abstractNum w:abstractNumId="11">
    <w:nsid w:val="2D112E9F"/>
    <w:multiLevelType w:val="hybridMultilevel"/>
    <w:tmpl w:val="B7C80E9A"/>
    <w:lvl w:ilvl="0" w:tplc="A1EC47B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2">
    <w:nsid w:val="36690CFC"/>
    <w:multiLevelType w:val="multilevel"/>
    <w:tmpl w:val="D0EA4DC6"/>
    <w:lvl w:ilvl="0">
      <w:start w:val="25"/>
      <w:numFmt w:val="decimal"/>
      <w:lvlText w:val="%1."/>
      <w:lvlJc w:val="left"/>
      <w:pPr>
        <w:ind w:left="480" w:hanging="480"/>
      </w:pPr>
      <w:rPr>
        <w:rFonts w:hint="default"/>
        <w:b w:val="0"/>
        <w:color w:val="auto"/>
      </w:rPr>
    </w:lvl>
    <w:lvl w:ilvl="1">
      <w:start w:val="1"/>
      <w:numFmt w:val="decimal"/>
      <w:lvlText w:val="%1.%2."/>
      <w:lvlJc w:val="left"/>
      <w:pPr>
        <w:ind w:left="1048" w:hanging="480"/>
      </w:pPr>
      <w:rPr>
        <w:rFonts w:hint="default"/>
        <w:b w:val="0"/>
        <w:i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DCD1AF6"/>
    <w:multiLevelType w:val="multilevel"/>
    <w:tmpl w:val="26EECF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6C16304"/>
    <w:multiLevelType w:val="hybridMultilevel"/>
    <w:tmpl w:val="51E67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0C15C1"/>
    <w:multiLevelType w:val="multilevel"/>
    <w:tmpl w:val="9B743E96"/>
    <w:lvl w:ilvl="0">
      <w:start w:val="22"/>
      <w:numFmt w:val="decimal"/>
      <w:lvlText w:val="%1"/>
      <w:lvlJc w:val="left"/>
      <w:pPr>
        <w:ind w:left="420" w:hanging="420"/>
      </w:pPr>
      <w:rPr>
        <w:rFonts w:hint="default"/>
      </w:rPr>
    </w:lvl>
    <w:lvl w:ilvl="1">
      <w:start w:val="6"/>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69454D80"/>
    <w:multiLevelType w:val="hybridMultilevel"/>
    <w:tmpl w:val="77EE4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12"/>
  </w:num>
  <w:num w:numId="5">
    <w:abstractNumId w:val="15"/>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3"/>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F6795"/>
    <w:rsid w:val="00052C46"/>
    <w:rsid w:val="000B17CC"/>
    <w:rsid w:val="000B4EA3"/>
    <w:rsid w:val="000E0E47"/>
    <w:rsid w:val="00112557"/>
    <w:rsid w:val="00120884"/>
    <w:rsid w:val="00176E82"/>
    <w:rsid w:val="001B5D2C"/>
    <w:rsid w:val="001C695E"/>
    <w:rsid w:val="00200A4F"/>
    <w:rsid w:val="0020674C"/>
    <w:rsid w:val="00225F7A"/>
    <w:rsid w:val="00273386"/>
    <w:rsid w:val="00294224"/>
    <w:rsid w:val="002A561C"/>
    <w:rsid w:val="002B75DE"/>
    <w:rsid w:val="003133B0"/>
    <w:rsid w:val="003445F9"/>
    <w:rsid w:val="00356A50"/>
    <w:rsid w:val="003C7639"/>
    <w:rsid w:val="00434B47"/>
    <w:rsid w:val="004F53E8"/>
    <w:rsid w:val="00501FFD"/>
    <w:rsid w:val="00511A6C"/>
    <w:rsid w:val="005242AD"/>
    <w:rsid w:val="00525CFE"/>
    <w:rsid w:val="00532AEC"/>
    <w:rsid w:val="005457C2"/>
    <w:rsid w:val="00596C15"/>
    <w:rsid w:val="005C6242"/>
    <w:rsid w:val="005C7841"/>
    <w:rsid w:val="005E4F70"/>
    <w:rsid w:val="005F2B49"/>
    <w:rsid w:val="00645BD6"/>
    <w:rsid w:val="00682771"/>
    <w:rsid w:val="006D5007"/>
    <w:rsid w:val="006F6795"/>
    <w:rsid w:val="00704497"/>
    <w:rsid w:val="00724949"/>
    <w:rsid w:val="00724E49"/>
    <w:rsid w:val="0074229F"/>
    <w:rsid w:val="00760CB7"/>
    <w:rsid w:val="00772EB0"/>
    <w:rsid w:val="007749F1"/>
    <w:rsid w:val="007B5397"/>
    <w:rsid w:val="007C2A77"/>
    <w:rsid w:val="00804BFA"/>
    <w:rsid w:val="008165D1"/>
    <w:rsid w:val="00857172"/>
    <w:rsid w:val="008C4B7C"/>
    <w:rsid w:val="008D53D7"/>
    <w:rsid w:val="008F1A55"/>
    <w:rsid w:val="009833F1"/>
    <w:rsid w:val="009E17DD"/>
    <w:rsid w:val="009F09C9"/>
    <w:rsid w:val="00A33A5D"/>
    <w:rsid w:val="00A7780F"/>
    <w:rsid w:val="00A83C3F"/>
    <w:rsid w:val="00AA07B9"/>
    <w:rsid w:val="00AB57AE"/>
    <w:rsid w:val="00B32CE8"/>
    <w:rsid w:val="00B53CE9"/>
    <w:rsid w:val="00BA1661"/>
    <w:rsid w:val="00BE0645"/>
    <w:rsid w:val="00BF3600"/>
    <w:rsid w:val="00BF5D5F"/>
    <w:rsid w:val="00C43227"/>
    <w:rsid w:val="00C579FE"/>
    <w:rsid w:val="00C6058D"/>
    <w:rsid w:val="00C72521"/>
    <w:rsid w:val="00C77D03"/>
    <w:rsid w:val="00CA20DE"/>
    <w:rsid w:val="00CD13F5"/>
    <w:rsid w:val="00D0689B"/>
    <w:rsid w:val="00D21F3A"/>
    <w:rsid w:val="00D3339C"/>
    <w:rsid w:val="00D337C2"/>
    <w:rsid w:val="00D5238F"/>
    <w:rsid w:val="00D73062"/>
    <w:rsid w:val="00D7330A"/>
    <w:rsid w:val="00D8015A"/>
    <w:rsid w:val="00D8777D"/>
    <w:rsid w:val="00DD3690"/>
    <w:rsid w:val="00DF66BC"/>
    <w:rsid w:val="00E33646"/>
    <w:rsid w:val="00E56861"/>
    <w:rsid w:val="00E57943"/>
    <w:rsid w:val="00E9206A"/>
    <w:rsid w:val="00ED2154"/>
    <w:rsid w:val="00EE6C72"/>
    <w:rsid w:val="00F470A8"/>
    <w:rsid w:val="00F568E7"/>
    <w:rsid w:val="00FA2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9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F6795"/>
    <w:pPr>
      <w:keepNext/>
      <w:outlineLvl w:val="1"/>
    </w:pPr>
    <w:rPr>
      <w:b/>
      <w:color w:val="0033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F6795"/>
    <w:rPr>
      <w:rFonts w:ascii="Times New Roman" w:eastAsia="Times New Roman" w:hAnsi="Times New Roman" w:cs="Times New Roman"/>
      <w:b/>
      <w:color w:val="003300"/>
      <w:sz w:val="32"/>
      <w:szCs w:val="24"/>
      <w:lang w:eastAsia="ru-RU"/>
    </w:rPr>
  </w:style>
  <w:style w:type="character" w:styleId="a3">
    <w:name w:val="Hyperlink"/>
    <w:basedOn w:val="a0"/>
    <w:uiPriority w:val="99"/>
    <w:unhideWhenUsed/>
    <w:rsid w:val="006F6795"/>
    <w:rPr>
      <w:color w:val="0000FF" w:themeColor="hyperlink"/>
      <w:u w:val="single"/>
    </w:rPr>
  </w:style>
  <w:style w:type="paragraph" w:styleId="a4">
    <w:name w:val="Normal (Web)"/>
    <w:basedOn w:val="a"/>
    <w:uiPriority w:val="99"/>
    <w:semiHidden/>
    <w:unhideWhenUsed/>
    <w:rsid w:val="00F470A8"/>
    <w:pPr>
      <w:spacing w:before="100" w:beforeAutospacing="1" w:after="100" w:afterAutospacing="1"/>
    </w:pPr>
  </w:style>
  <w:style w:type="character" w:styleId="a5">
    <w:name w:val="Strong"/>
    <w:basedOn w:val="a0"/>
    <w:uiPriority w:val="22"/>
    <w:qFormat/>
    <w:rsid w:val="00F470A8"/>
    <w:rPr>
      <w:b/>
      <w:bCs/>
    </w:rPr>
  </w:style>
  <w:style w:type="paragraph" w:styleId="a6">
    <w:name w:val="List Paragraph"/>
    <w:basedOn w:val="a"/>
    <w:uiPriority w:val="34"/>
    <w:qFormat/>
    <w:rsid w:val="005242AD"/>
    <w:pPr>
      <w:ind w:left="720"/>
      <w:contextualSpacing/>
    </w:pPr>
  </w:style>
  <w:style w:type="character" w:customStyle="1" w:styleId="1">
    <w:name w:val="Заголовок №1_"/>
    <w:basedOn w:val="a0"/>
    <w:link w:val="10"/>
    <w:uiPriority w:val="99"/>
    <w:locked/>
    <w:rsid w:val="00A33A5D"/>
    <w:rPr>
      <w:rFonts w:ascii="Times New Roman" w:hAnsi="Times New Roman" w:cs="Times New Roman"/>
      <w:b/>
      <w:bCs/>
      <w:shd w:val="clear" w:color="auto" w:fill="FFFFFF"/>
    </w:rPr>
  </w:style>
  <w:style w:type="paragraph" w:customStyle="1" w:styleId="10">
    <w:name w:val="Заголовок №1"/>
    <w:basedOn w:val="a"/>
    <w:link w:val="1"/>
    <w:uiPriority w:val="99"/>
    <w:rsid w:val="00A33A5D"/>
    <w:pPr>
      <w:shd w:val="clear" w:color="auto" w:fill="FFFFFF"/>
      <w:spacing w:before="300" w:after="300" w:line="240" w:lineRule="atLeast"/>
      <w:outlineLvl w:val="0"/>
    </w:pPr>
    <w:rPr>
      <w:rFonts w:eastAsiaTheme="minorHAnsi"/>
      <w:b/>
      <w:bCs/>
      <w:sz w:val="22"/>
      <w:szCs w:val="22"/>
      <w:lang w:eastAsia="en-US"/>
    </w:rPr>
  </w:style>
  <w:style w:type="paragraph" w:styleId="a7">
    <w:name w:val="Body Text"/>
    <w:basedOn w:val="a"/>
    <w:link w:val="a8"/>
    <w:uiPriority w:val="99"/>
    <w:rsid w:val="00A33A5D"/>
    <w:pPr>
      <w:shd w:val="clear" w:color="auto" w:fill="FFFFFF"/>
      <w:spacing w:before="300" w:line="274" w:lineRule="exact"/>
      <w:ind w:hanging="500"/>
      <w:jc w:val="both"/>
    </w:pPr>
    <w:rPr>
      <w:rFonts w:eastAsia="Arial Unicode MS"/>
      <w:sz w:val="23"/>
      <w:szCs w:val="23"/>
    </w:rPr>
  </w:style>
  <w:style w:type="character" w:customStyle="1" w:styleId="a8">
    <w:name w:val="Основной текст Знак"/>
    <w:basedOn w:val="a0"/>
    <w:link w:val="a7"/>
    <w:uiPriority w:val="99"/>
    <w:rsid w:val="00A33A5D"/>
    <w:rPr>
      <w:rFonts w:ascii="Times New Roman" w:eastAsia="Arial Unicode MS" w:hAnsi="Times New Roman" w:cs="Times New Roman"/>
      <w:sz w:val="23"/>
      <w:szCs w:val="23"/>
      <w:shd w:val="clear" w:color="auto" w:fill="FFFFFF"/>
      <w:lang w:eastAsia="ru-RU"/>
    </w:rPr>
  </w:style>
  <w:style w:type="character" w:customStyle="1" w:styleId="21">
    <w:name w:val="Основной текст (2)_"/>
    <w:basedOn w:val="a0"/>
    <w:link w:val="210"/>
    <w:uiPriority w:val="99"/>
    <w:rsid w:val="00804BFA"/>
    <w:rPr>
      <w:rFonts w:ascii="Times New Roman" w:hAnsi="Times New Roman" w:cs="Times New Roman"/>
      <w:sz w:val="26"/>
      <w:szCs w:val="26"/>
      <w:shd w:val="clear" w:color="auto" w:fill="FFFFFF"/>
    </w:rPr>
  </w:style>
  <w:style w:type="character" w:customStyle="1" w:styleId="22">
    <w:name w:val="Основной текст (2)"/>
    <w:basedOn w:val="21"/>
    <w:uiPriority w:val="99"/>
    <w:rsid w:val="00804BFA"/>
  </w:style>
  <w:style w:type="paragraph" w:customStyle="1" w:styleId="210">
    <w:name w:val="Основной текст (2)1"/>
    <w:basedOn w:val="a"/>
    <w:link w:val="21"/>
    <w:uiPriority w:val="99"/>
    <w:rsid w:val="00804BFA"/>
    <w:pPr>
      <w:widowControl w:val="0"/>
      <w:shd w:val="clear" w:color="auto" w:fill="FFFFFF"/>
      <w:spacing w:before="1260" w:after="780" w:line="322" w:lineRule="exact"/>
    </w:pPr>
    <w:rPr>
      <w:rFonts w:eastAsiaTheme="minorHAnsi"/>
      <w:sz w:val="26"/>
      <w:szCs w:val="26"/>
      <w:lang w:eastAsia="en-US"/>
    </w:rPr>
  </w:style>
  <w:style w:type="character" w:customStyle="1" w:styleId="2Tahoma">
    <w:name w:val="Основной текст (2) + Tahoma"/>
    <w:aliases w:val="12 pt1"/>
    <w:basedOn w:val="21"/>
    <w:uiPriority w:val="99"/>
    <w:rsid w:val="00804BFA"/>
    <w:rPr>
      <w:rFonts w:ascii="Tahoma" w:hAnsi="Tahoma" w:cs="Tahoma"/>
      <w:sz w:val="24"/>
      <w:szCs w:val="24"/>
    </w:rPr>
  </w:style>
  <w:style w:type="character" w:customStyle="1" w:styleId="220">
    <w:name w:val="Основной текст (2)2"/>
    <w:basedOn w:val="21"/>
    <w:uiPriority w:val="99"/>
    <w:rsid w:val="00804BFA"/>
  </w:style>
  <w:style w:type="paragraph" w:styleId="a9">
    <w:name w:val="No Spacing"/>
    <w:uiPriority w:val="1"/>
    <w:qFormat/>
    <w:rsid w:val="00C6058D"/>
    <w:pPr>
      <w:spacing w:after="0" w:line="240" w:lineRule="auto"/>
    </w:pPr>
  </w:style>
  <w:style w:type="paragraph" w:styleId="aa">
    <w:name w:val="Balloon Text"/>
    <w:basedOn w:val="a"/>
    <w:link w:val="ab"/>
    <w:uiPriority w:val="99"/>
    <w:semiHidden/>
    <w:unhideWhenUsed/>
    <w:rsid w:val="005C6242"/>
    <w:rPr>
      <w:rFonts w:ascii="Tahoma" w:hAnsi="Tahoma" w:cs="Tahoma"/>
      <w:sz w:val="16"/>
      <w:szCs w:val="16"/>
    </w:rPr>
  </w:style>
  <w:style w:type="character" w:customStyle="1" w:styleId="ab">
    <w:name w:val="Текст выноски Знак"/>
    <w:basedOn w:val="a0"/>
    <w:link w:val="aa"/>
    <w:uiPriority w:val="99"/>
    <w:semiHidden/>
    <w:rsid w:val="005C62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5840154">
      <w:bodyDiv w:val="1"/>
      <w:marLeft w:val="0"/>
      <w:marRight w:val="0"/>
      <w:marTop w:val="0"/>
      <w:marBottom w:val="0"/>
      <w:divBdr>
        <w:top w:val="none" w:sz="0" w:space="0" w:color="auto"/>
        <w:left w:val="none" w:sz="0" w:space="0" w:color="auto"/>
        <w:bottom w:val="none" w:sz="0" w:space="0" w:color="auto"/>
        <w:right w:val="none" w:sz="0" w:space="0" w:color="auto"/>
      </w:divBdr>
    </w:div>
    <w:div w:id="9849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Раисат</dc:creator>
  <cp:lastModifiedBy>Раисат</cp:lastModifiedBy>
  <cp:revision>3</cp:revision>
  <cp:lastPrinted>2019-07-03T09:55:00Z</cp:lastPrinted>
  <dcterms:created xsi:type="dcterms:W3CDTF">2019-11-22T05:09:00Z</dcterms:created>
  <dcterms:modified xsi:type="dcterms:W3CDTF">2019-11-22T07:02:00Z</dcterms:modified>
</cp:coreProperties>
</file>